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0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827"/>
        <w:gridCol w:w="857"/>
        <w:gridCol w:w="1374"/>
        <w:gridCol w:w="1195"/>
        <w:gridCol w:w="1486"/>
        <w:gridCol w:w="1765"/>
        <w:gridCol w:w="605"/>
        <w:gridCol w:w="6378"/>
        <w:gridCol w:w="954"/>
        <w:gridCol w:w="1462"/>
        <w:gridCol w:w="1454"/>
        <w:gridCol w:w="705"/>
        <w:gridCol w:w="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7" w:type="dxa"/>
          <w:trHeight w:val="1200" w:hRule="atLeast"/>
        </w:trPr>
        <w:tc>
          <w:tcPr>
            <w:tcW w:w="19568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中山市卫生健康系统2019年公开招聘紧缺岗位工作人员一览表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联系人及联系电话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报名方式及地址(乘车路线)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主管部门投诉电话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中山市第二人民医院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传染病科医师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从事传染病医师诊疗工作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35周岁以下，全日制本科以上学历，临床医学（B100301）或内科学（A100201）专业，取得内科专业医师执业资格，具有3年以上在医院从事内科诊疗工作经历。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曾庆滢0760-28149180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现场报名；报名地址：中山市第二人民医院（港口镇木河迳东路中山市第二人民医院人力资源部）；乘车路线：乘30路、44路、42路公交到“第二人民医院”站下车。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从事重症医学医师诊疗工作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35周岁以下，全日制本科以上学历，临床医学（B100301）、内科学（A100201）或急诊医学（A100218）专业，取得医师执业资格，具有3年以上在医院从事重症监护诊疗工作经历。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从事超声科医师诊断工作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35周岁以下，全日制本科以上学历，临床医学（B100301）、医学影像学（B100303）或影像医学与核医学（A100207）专业，取得医学影像和放射治疗专业医师执业资格，具有3年以上在医院从事超声诊断工作经历。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从事影像诊断医师工作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35周岁以下，全日制本科以上学历，医学影像学（B100303）或影像医学与核医学（A100207）专业，取得医学影像和放射治疗专业医师执业资格，具有3年以上在医院从事放射诊断工作经历。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从事精神科医师诊疗工作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35周岁以下，全日制本科以上学历，临床医学（B100301）或精神病与精神卫生学（A100205）专业，取得精神卫生专业医师执业资格，具有3年以上在医院从事精神科诊疗工作经历。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中山火炬开发区医院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履行眼科主治医师岗位职责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40周岁以下，本科以上学历，临床医学（B100301）或眼科学（A100212）专业，取得眼耳鼻咽喉科专业医师执业资格，主治医师以上专业技术资格，具有3年以上在医院从事眼科诊疗工作经历。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 0760-28152242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现场报名；报名地址：中山市火炬开发区逸仙路123号行政大楼4楼人事科；乘车路线：乘060、046、065、212、12、23、B1、路公共汽车至开发区医院站下车。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从事超声科主治医师诊断工作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、医学影像学（B100303）或影像医学与核医学（A100207）专业，取得医学影像和放射治疗专业医师执业资格，主治医师以上专业技术资格，具有3年以上在医院从事超声诊断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履行产科主治医师岗位职责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40周岁以下，本科以上学历，临床医学（B100301)或妇产科学(A100211）专业，取得妇产科专业医师执业资格，主治医师以上专业技术资格，具有3年以上在医院从事产科诊疗工作经历。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40周岁以下，本科以上学历，临床医学(B100301)或儿科学（A100202）专业，取得儿科专业医师执业资格，主治医师以上专业技术资格，具有3年以上在医院从事儿科诊疗工作经历。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履行耳鼻咽喉科主治医师岗位职责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40周岁以下，本科以上学历，临床医学（B100301）或耳鼻咽喉科学（A100213)专业，取得眼耳鼻咽喉科专业医师执业资格，主治医师以上专业技术资格，具有3年以上在医院从事耳鼻咽喉科工作经历。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中山市黄圃人民医院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本科以上学历，临床医学（B100301）、医学影像学（B100303）或影像医学与核医学（A100207）专业，取得医学影像和放射治疗专业医师执业资格，主治医师以上专业技术资格，具有3年以上在医院从事超声诊断工作经历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罗方平0760-23210183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现场报名；报名地点：中山市黄圃人民医院人事科，乘车路线：乘208路、210路、205路公交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履行产科主治医师岗位职责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35周岁以下，本科以上学历，临床医学（B100301)或妇产科学(A100211）专业，取得妇产科专业医师执业资格，主治医师以上专业技术资格，具有3年以上在医院从事妇产科诊疗工作经历。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35周岁以下，本科以上学历，临床医学(B100301)或儿科学（A100202）专业，取得儿科专业医师执业资格，主治医师以上专业技术资格，具有3年以上医院从事儿科诊疗工作经历。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履行急诊科主治医师岗位职责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本科以上学历，临床医学（B100301）、内科学（A100201）、外科学（A100210）或急诊医学（A100218）专业，取得急救医学专业医师执业资格，主治医师以上专业技术资格，具有3年以上在医院从事急诊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中山市沙溪隆都医院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履行妇产科主治医师岗位职责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40周岁以下，本科以上学历，临床医学（B100301）或妇产科学（A100211）专业，取得妇产科专业医师执业资格，主治医师以上专业技术资格，具有3年以上在医院从事妇产科临床工作经历。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王惠芳0760-87793110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现场报名；报名地址：中山市沙溪镇健康街4号隆都医院人事科(乘坐77路公共汽车至沙溪隆都医院路口直入100米门诊楼三楼)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40周岁以下，本科以上学历，临床医学(B100301)或儿科学(A100202)专业，取得儿科专业医师执业资格, 主治医师以上专业技术资格，具有3年以上在医院从事儿科工作经历。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履行重症医学科主治医师岗位职责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、内科学（A100201）、外科学（A100210）、急诊医学（A100218）或重症医学专业，取得医师执业资格，主治医师以上专业技术资格，具有3年以上在医院从事重症医学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、医学影像学（B100303）或影像医学与核医学（A100207）专业，取得医学影像和放射治疗专业医师执业资格，主治医师以上专业技术资格，具有3年以上在医院从事超声诊断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履行放射科主治医师岗位职责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40周岁以下，本科以上学历，医学影像学（B100303）或影像医学与核医学（A100207）专业，取得医学影像和放射治疗专业医师执业资格，主治医师以上专业技术资格，具有3年以上在医院从事放射诊断工作经历。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中山市坦洲医院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大专以上学历，临床医学（C100101/B100301）、医学影像学（B100303）、影像医学与核医学（A100207）或影像医学与核医学硕士（专业硕士）（A100225）专业，取得医学影像和放射治疗专业医师执业资格，主治医师以上专业技术资格，具有3年以上在医院从事超声诊断工作经历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0760-23639930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址：中山市坦洲镇德秀路10号坦洲医院人事科，乘车路线：1、乘汽车到坦洲金斗湾客运站下车，步行到医院。2、乘广东城际列车到珠海明珠站下车，乘拱北至坦洲直达车或乘珠海公交992路到医院门口站，还可乘珠海公交车993路到金斗湾客运站下车，步行5分钟到医院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40周岁以下，大专以上学历，临床医学</w:t>
            </w:r>
            <w:r>
              <w:rPr>
                <w:rStyle w:val="4"/>
                <w:lang w:val="en-US" w:eastAsia="zh-CN" w:bidi="ar"/>
              </w:rPr>
              <w:t>（C100101/B100301</w:t>
            </w:r>
            <w:r>
              <w:rPr>
                <w:rStyle w:val="5"/>
                <w:lang w:val="en-US" w:eastAsia="zh-CN" w:bidi="ar"/>
              </w:rPr>
              <w:t>）、儿科学（A100202）或儿科学硕士（专业硕士）（A100220）专业，取得儿科专业医师执业资格，主治医师以上专业技术资格，具有3年以上在医院从事儿科诊疗工作经历。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履行急救医学主治医师岗位职责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大专以上学历，临床医学（C100101/B100301）、内科学（A100201）、内科学硕士（专业硕士）（A100219）、外科学（A100210）、外科学硕士（专业硕士）（A100227）、急诊医学（A100218）或急诊医学硕士（专业硕士）（A100236）专业，取得急救医学专业医师执业资格，主治医师以上专业技术资格，具有3年以上在医院从事急诊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履行放射科主治医师岗位职责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大专以上学历，临床医学（C100101/B100301）、医学影像学（B100303）、放射医学（B100306）、影像医学与核医学（A100207）或影像医学与核医学硕士（专业硕士）（A100225）专业，取得医学影像和放射治疗专业医师执业资格，主治医师以上专业技术资格，具有3年以上在医院从事放射科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履行妇产科主治医师岗位职责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大专以上学历，临床医学（C100101/B100301)、妇产科学(A100211)或妇产科学硕士（专业硕士）（A100229）专业，取得妇产科专业医师执业资格，主治医师以上专业技术资格，具有3年以上在医院从事妇产科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中山市三乡医院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履行麻醉科主治医师岗位职责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40周岁以下，本科以上学历，临床医学（B100301）、麻醉学（B100302/A100217）或麻醉学硕士（专业硕士）(A100235)专业，取得医师执业资格，主治医师以上专业技术资格，具有3年以上在医院从事麻醉工作的经历。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陈军荣、郭杏瑜、古恺舜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0760-23809900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现场报名；报名地址：中山市三乡镇墟仔康乐路10号、乘605路公交到三乡医院人事科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、医学影像学（B100303）或影像医学与核医学硕士（专业硕士）（A100225）专业，取得医学影像和放射治疗专业医师执业资格，主治医师以上专业技术资格，具有3年以上在医院从事超声诊断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40周岁以下，本科以上学历，临床医学(B100301)或儿科学硕士（专业硕士）（A100220）专业，取得儿科专业医师执业资格，主治医师以上专业技术资格，具有3年以上在医院从事儿科临床工作经历。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履行放射科主治医师岗位职责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(B100301）、医学影像学(B100303）或影像医学与核医学硕士（专业硕士）（A100225）专业，取得医学影像和放射治疗专业医师执业资格，主治医师以上专业技术资格，具有3年以上在医院从事医学影像或放射治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履行妇产科主治医师岗位职责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40周岁以下，本科以上学历，临床医学（B100301)或妇产科学硕士（专业硕士）(A100229）专业，取得妇产科专业医师执业资格，主治医师以上专业技术资格，具有3年以上在医院从事妇产科临床工作经历。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履行重症医学科主治岗位职责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40周岁以下，本科以上学历，临床医学（B100301）或内科学硕士（专业硕士）（A100219)专业，取得内科专业医师执业资格，主治医师以上专业技术资格，具有3年以上在医院从事重症科工作经历。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履行精神科主治医师岗位职责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或精神病与精神卫生学硕士（专业硕士）（A100223）专业，取得精神卫生专业医师执业资格，主治医师以上专业技术资格，具有3年以上在医院从事精神科治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中山市东升医院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履行重症医学科主治医师职责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40周岁以下，本科以上学历，临床医学（B100301）或内科学（A100201)专业，取得医师执业资格，主治医师以上专业技术资格，具有3年以上在医院从事重症医学科工作经历。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王汉斌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0760-22829788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现场报名；报名地址：中山市东升镇东升医院四楼办公室，市内乘203路;228路;K12路;路车到“东升政府”站下车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中山市港口医院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履行急诊科主治医师岗位职责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、内科学（A100201）、外科学（A100210）或急诊医学（A100218）专业，取得急救医学专业医师执业资格，主治医师以上专业技术资格，具有3年以上在医院从事急诊诊疗工作经历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唐学刚0760-88419161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现场报名；报名地址：中山市港口镇胜隆西路，途经公交车：21路，22路，19路，55路，205路，K02路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履行妇产科主治医师岗位职责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40周岁以下，本科以上学历，临床医学（B100301)或妇产科学(A100211）专业，取得妇产科专业医师执业资格，主治医师以上专业技术资格，具有3年以上在医院从事妇产科临床工作经历。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40周岁以下，本科以上学历，临床医学(B100301)或儿科学（A100202）专业，取得儿科专业医师执业资格，主治医师以上专业技术资格，具有3年以上在医院从事儿科诊疗工作经历。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履行重症医学科主治医师岗位职责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40周岁以下，本科以上学历，临床医学（B100301）、内科学（A100201）或急诊医学（A100218）专业，取得医师执业资格，主治医师以上专业技术资格，具有3年以上在医院从事重症医学诊疗工作经历。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履行麻醉科主治医师岗位职责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40周岁以下，大专以上学历，临床医学(C100101/B100301）或麻醉学（B100302/A100217）专业，取得外科（麻醉）专业医师执业资格，主治医师以上专业技术资格，具有3年以上在医院从事麻醉工作经历。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履行放射科主治医师岗位职责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大专以上学历，临床医学（C100101/B100301）、医学影像学（B100303）或影像医学与核医学（A100207）专业，取得医学影像和放射治疗专业医师执业资格，主治医师以上专业技术资格，具有3年以上在医院从事医学影像或放射治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大专以上学历，临床医学（C100101/B100301）、医学影像学（B100303）或影像医学与核医学（A100207）专业，取得医学影像和放射治疗专业医师执业资格，主治医师以上专业技术资格，具有3年以上在医院从事超声诊断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履行全科医师职责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大专以上学历，临床医学（C100101/B100301）、内科学（A100201）、外科学（A100210）或急诊医学（A100218）专业，取得全科医学专业医师执业资格，主治医师以上专业技术资格，具有3年以上在医院从事全科医师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履行放射科主治医师岗位职责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全日制本科以上学历，临床医学（C100101/B100301)、医学影像学（B100303）或影像医学与核医学（A100207）专业，取得医学影像和放射治疗专业医师执业资格，主治医师以上专业技术资格，具有医院3年以上放射科岗位工作经历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万雯0760-87616378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现场报名；报名地址：中山市横栏镇顺兴北路1号201路、202路“西冲市场”站下车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全日制本科以上学历，临床医学（C100101/B100301)、医学影像学（B100303）或影像医学与核医学（A100207）专业，取得医学影像和放射治疗专业医师执业资格，主治医师以上专业技术资格，具有医院3年以上超声科岗位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40周岁以下，全日制本科以上学历，临床医学（B100301）或儿科学（A100202）专业，取得儿科专业医师执业资格，主治医师以上专业技术资格，具有医院3年以上儿科岗位工作经历。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履行妇产科主治医师岗位职责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40周岁以下，全日制本科以上学历，临床医学（B100301）或妇产科学（A100211）专业，取得妇产科专业医师执业资格，主治医师以上专业技术资格，具有医院3年以上妇产科岗位工作经历。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履行急诊科主治医师岗位职责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40周岁以下，全日制本科以上学历，临床医学（B100301）、外科学（A100210）或内科学（A100201）专业，取得急救医学专业医师执业资格，主治医师以上专业技术资格，具有3年以上在医院从事急诊诊疗工作经历。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履行重症科主治医师岗位职责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40周岁以下，全日制本科以上学历，临床医学（B100301）、内科学（A100201）、外科学（A100210）或急诊医学（A100218）专业，取得医师执业资格，主治医师以上专业技术资格，具有医院3年以上重症科岗位工作经历。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精神科主治医师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履行精神科主治医师岗位职责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全日制本科以上学历，临床医学（B100301）、精神医学（B100305）或精神病与精神卫生学（A100205）专业，取得精神卫生专业医师执业资格，主治医师以上专业技术资格，具有医院3年以上精神科岗位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中山市民众医院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麻醉主治医师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履行麻醉主治医师工作职责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35周岁以下,大专以上学历，临床医学(C100101/B100301）、麻醉学（B100302/A100217）或麻醉学硕士（专业硕士）（A100235）专业，取得外科（麻醉）专业医师执业资格，主治医师以上专业技术资格，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具有3年以上在医院从事麻醉工作经历。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吴结兰  0760-85573681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现场报名；报名地址：中山市民众镇新马路1号民众医院人事科，乘车路线：              乘208路公交到“浪网路口”站下车转360路或361路公交。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履行影像科医师工作职责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大专以上学历，临床医学(C100101/B100301）、医学影像学（B100303）、放射医学（B100306）、影像医学与核医学（A100207)或影像医学与核医学硕士（专业硕士）（A100225）、放射医学（A100106）专业，取得医学影像和放射治疗专业医师执业资格，具有3年以上在医院从事放射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履行超声科医师工作职责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大专以上学历，临床医学(C100101/B100301），医学影像学(B100303）、影像医学与核学（A100207)或影像医学与核医学硕士（专业硕士）（A100225）专业，取得医学影像和放射治疗专业医师执业资格，具有3年以上在医院从事超声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履行儿科医师工作职责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35周岁以下,大专以上学历，临床医学(C100101/B100301）</w:t>
            </w:r>
            <w:r>
              <w:rPr>
                <w:rStyle w:val="4"/>
                <w:lang w:val="en-US" w:eastAsia="zh-CN" w:bidi="ar"/>
              </w:rPr>
              <w:t>、</w:t>
            </w:r>
            <w:r>
              <w:rPr>
                <w:rStyle w:val="5"/>
                <w:lang w:val="en-US" w:eastAsia="zh-CN" w:bidi="ar"/>
              </w:rPr>
              <w:t>儿科学（A100202）</w:t>
            </w:r>
            <w:r>
              <w:rPr>
                <w:rStyle w:val="4"/>
                <w:lang w:val="en-US" w:eastAsia="zh-CN" w:bidi="ar"/>
              </w:rPr>
              <w:t>或</w:t>
            </w:r>
            <w:r>
              <w:rPr>
                <w:rStyle w:val="5"/>
                <w:lang w:val="en-US" w:eastAsia="zh-CN" w:bidi="ar"/>
              </w:rPr>
              <w:t>儿科学硕士（专业硕士）（A100220）专业，取得儿科专业医师执业资格，具有3年以上在医院从事儿科工作经历。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履行急诊科医师临床工作职责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35周岁以下，大专以上学历，临床医学(C100101/B100301）、急诊医学（A100218）或急诊医学硕士（专业硕士）（A100236）专业，取得急救医学专业医师执业资格，具有3年以上在医院从事急诊工作经历。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中山市坦背医院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履行超声影像医师职责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40周岁以下，本科以上学历，临床医学（B100301）、医学影像学（B100303）或影像医学与核医学（A100207）专业，取得医学影像和放射治疗专业医师执业资格，具有3年以上在医院从事超声诊断工作经历。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王汉斌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0760-22829788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现场报名；报名地址：中山市东升镇东升医院四楼办公室，市内乘203路;228路;K12路;路车到“东升政府”站下车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履行儿科医师职责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40周岁以下，本科以上学历，临床医学(B100301)或儿科学（A100202）专业，取得儿科专业医师执业资格，具有3年以上在医院从事儿科诊疗工作经历。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履行妇产科医师职责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40周岁以下，本科以上学历，临床医学（B100301)或妇产科学(A100211）专业，取得妇产科专业医师执业资格，具有3年以上在医院从事妇产科诊疗工作经历。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中山市石岐苏华赞医院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履行超声医师岗位职责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35周岁以下，本科以上学历，临床医学（B100301）、医学影像学（B100303）或影像医学与核医学（A100207）专业，取得医学影像和放射治疗专业医师执业资格，在医院从事超声诊断工作3年以上。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操作技能考试+结构化面试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谭欢兰0760-23888903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现场报名；报名地址：中山市石岐区莲员东路19号石岐苏华赞医院办公室，乘车路线：乘坐023、003、035、201路公共汽车至苏华赞医院路口直入陈大女士楼四楼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中山市卫生健康局0760-88360526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履行放射医师岗位职责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35周岁以下，本科以上学历，临床医学（B100301）、医学影像学（B100303）或影像医学与核医学（A100207）专业，取得医学影像和放射治疗专业医师执业资格，具有3年以上在医院从事放射诊断工作经历。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履行儿科医师岗位职责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35周岁以下，全日制本科以上学历，临床医学（B100301）或儿科学（A100202）专业，取得儿科专业医师执业资格，具有3年以上在医院从事儿科临床工作经历。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履行妇产科医师岗位职责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35周岁以下，全日制本科以上学历，临床医学（B100301）或妇产科学（A100211）专业，取得妇产科专业医师执业资格，具有3年以上在医院从事妇产科临床工作经历。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履行急诊科医师岗位职责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35周岁以下，全日制本科以上学历，临床医学（B100301）或急诊医学（A100218）专业，取得急救医学专业医师执业资格，具有3年以上在医院从事急诊诊疗工作经历。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履行麻醉医师岗位职责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35周岁以下，本科以上学历，临床医学（B100301）或麻醉学（A100217）专业，取得取得外科（限麻醉）执业资格，具有3年以上在医院从事麻醉工作经历。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履行眼科医师岗位职责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35周岁以下，全日制本科以上学历，临床医学（B100301）</w:t>
            </w:r>
            <w:r>
              <w:rPr>
                <w:rStyle w:val="4"/>
                <w:lang w:val="en-US" w:eastAsia="zh-CN" w:bidi="ar"/>
              </w:rPr>
              <w:t>、</w:t>
            </w:r>
            <w:r>
              <w:rPr>
                <w:rStyle w:val="5"/>
                <w:lang w:val="en-US" w:eastAsia="zh-CN" w:bidi="ar"/>
              </w:rPr>
              <w:t>眼科学（A100212）</w:t>
            </w:r>
            <w:r>
              <w:rPr>
                <w:rStyle w:val="4"/>
                <w:lang w:val="en-US" w:eastAsia="zh-CN" w:bidi="ar"/>
              </w:rPr>
              <w:t>或</w:t>
            </w:r>
            <w:r>
              <w:rPr>
                <w:rStyle w:val="5"/>
                <w:lang w:val="en-US" w:eastAsia="zh-CN" w:bidi="ar"/>
              </w:rPr>
              <w:t>耳鼻咽喉科学（A100213）专业，取得眼耳鼻咽喉科专业医师执业资格，具有3年以上在医院从事眼科工作经历。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履行耳鼻咽喉科医师岗位职责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35周岁以下，全日制本科以上学历，临床医学（B100301）</w:t>
            </w:r>
            <w:r>
              <w:rPr>
                <w:rStyle w:val="4"/>
                <w:lang w:val="en-US" w:eastAsia="zh-CN" w:bidi="ar"/>
              </w:rPr>
              <w:t>、</w:t>
            </w:r>
            <w:r>
              <w:rPr>
                <w:rStyle w:val="5"/>
                <w:lang w:val="en-US" w:eastAsia="zh-CN" w:bidi="ar"/>
              </w:rPr>
              <w:t>眼科学（A100212）</w:t>
            </w:r>
            <w:r>
              <w:rPr>
                <w:rStyle w:val="4"/>
                <w:lang w:val="en-US" w:eastAsia="zh-CN" w:bidi="ar"/>
              </w:rPr>
              <w:t>或</w:t>
            </w:r>
            <w:r>
              <w:rPr>
                <w:rStyle w:val="5"/>
                <w:lang w:val="en-US" w:eastAsia="zh-CN" w:bidi="ar"/>
              </w:rPr>
              <w:t>耳鼻咽喉科学（A100213）专业，取得眼耳鼻咽喉科专业医师执业资格，具有3年以上在医院从事耳鼻咽喉科工作经历。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重症科医师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履行重症医师岗位职责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35周岁以下，全日制本科以上学历，临床医学（B100301）、内科学（A100201）或急诊医学（A100218）专业，取得取得医师执业资格，具有3年以上在医院从事重症医学临床工作经历。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94"/>
    <w:rsid w:val="00072394"/>
    <w:rsid w:val="67336A08"/>
    <w:rsid w:val="792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2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2019-08-01T07:16:00Z</dcterms:created>
  <dc:creator>杨琳</dc:creator>
  <cp:lastModifiedBy>霍念元</cp:lastModifiedBy>
  <dcterms:modified xsi:type="dcterms:W3CDTF">2019-08-07T06:50:31Z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