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1275"/>
        <w:gridCol w:w="2415"/>
        <w:gridCol w:w="4815"/>
      </w:tblGrid>
      <w:tr w:rsidR="0042672C" w:rsidRPr="0042672C" w:rsidTr="0042672C">
        <w:trPr>
          <w:jc w:val="center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部门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岗位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工作内容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要求</w:t>
            </w:r>
          </w:p>
        </w:tc>
      </w:tr>
      <w:tr w:rsidR="0042672C" w:rsidRPr="0042672C" w:rsidTr="0042672C">
        <w:trPr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综合研究室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（4人）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一、业务主办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（3人）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1、独立、保质、保量地完成相应的专项业务。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2、具有较强的研究能力、协调能力和文字表达能力。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3、紧紧围绕市委市政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府的重大战略部署和市自然资源局的中心工作，系统研究国土空间规划、自然资源保护利用、城市更新等领域的热点难点问题，开展等研究与汇报工作。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1、硕士研究生及以上学历（或优秀本科生）。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2、具备2年以上相关工作经验。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3、城市规划、土地资源管理、社会学、经济学及相关专业。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1、城乡规划师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1、具备独立思考的能力，文字功底好，语言表达能力强，能全面负责开展城市规划及设计业务。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2、熟悉ArcGIS、AutoCAD、Photoshop等相关业务软件操作。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3、具备大型规划院工作经验者优先。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2、土地资源管理工程师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1、熟悉土地规划、土地评估、土地资源管理及相关专业知识。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2、能够熟练运用ArcGIS、AutoCAD等相关软件。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3、语言表达能力强，有土地规划、土地评估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等相关项目经验者优先。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3、社会学或经济学工程师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1、熟悉社会学或经济学及相关专业知识，文字功底好。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2、能针对城市发展的热点、难点问题开展社会调查、社会经济信息收集、数据分析等，并提出相关解决对策。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二、业务助理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（1人）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协助完成资料收集、研究分析数据处理、制图、会务组织、文件撰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写、报告编制等工作。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1、专业要求同上。要求本科及以上学历。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2、基本掌握ArcGIS、AutoCAD、Photoshop、Word、PPT等办公和制图软件。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3、写作或数据处理能力较强，善于沟通协作，有较强的团队协作能力和责任心，能吃苦耐劳，工作积极主动。</w:t>
            </w:r>
          </w:p>
        </w:tc>
      </w:tr>
      <w:tr w:rsidR="0042672C" w:rsidRPr="0042672C" w:rsidTr="0042672C">
        <w:trPr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lastRenderedPageBreak/>
              <w:t>交通规划研究室（7人）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一、室主任工程师/室主任助理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（1人）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负责技术管理与指导工作/业务管理工作。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1、组织项目开题、过程管理和成果审核，研究解决重要技术问题。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2、开展商务对接和项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目管理工作。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3、牵头开展重大项目规划研究。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1、硕士研究生及以上学历（或优秀本科生）。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2、具有10年以上工作经验，高级工程师职称。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3、主持或负责综合交通、轨道交通、交通模型、道路设计等项目类型2项及以上。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4、具备较丰富交通规划相关项目的管理经验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和较强语言表达能力。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5、主持/负责的项目获国家级奖项者、具有相关专业注册证书者优先。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二、业务主办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（4人）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1、独立、保质、保量地完成相应的专项业务。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2、开展交通规划研究、交通影响评价、交通模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型、交通大数据、智慧交通、项目建议书与工程可行性研究报告等的编制与汇报工作。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1、硕士研究生及以上学历（或优秀本科生）。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2、具备2年以上相关工作经验。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3、交通工程、道路工程、交通规划、交通运输、交通信息工程、道路设计及相关专业。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1、交通规</w:t>
            </w: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lastRenderedPageBreak/>
              <w:t>划工程师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1、文字功底好，语言表达能力强，熟悉交通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规划相关业务软件操作。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2、具备路网规划、公交规划、轨道交通网络及线场站规划等类似项目经验。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2、道路设计工程师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1、熟悉道路设计、交通工程、概预算及相关专业知识，语言表达能力强。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2、能够熟练运用AutoCAD等相关软件。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3、交通模型工程师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1、熟练操作Cube、TransCAD、Vissim其中一种专业软件。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2、交通模型构建、二次开发经验者优先。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4、智慧交通工程师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1、熟练掌握大数据基本框架和相关应用，有交通大数据应用、智慧交通平台搭建及相关工作经验。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2、智慧交通系统二次开发经验者优先。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三、业务助理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（2人）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协助完成资料收集、交通数据处理、制图、会务组织、文件与报告编制。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1、专业要求同上。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2、本科及以上学历。</w:t>
            </w:r>
          </w:p>
        </w:tc>
      </w:tr>
      <w:tr w:rsidR="0042672C" w:rsidRPr="0042672C" w:rsidTr="0042672C">
        <w:trPr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lastRenderedPageBreak/>
              <w:t>地理信息研究室（5人）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一、业务主办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（3人）</w:t>
            </w: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1、独立、保质、保量地完成相应的专项业务。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2、开展地理信息数据处理、系统建设、土地规划评估、规划及建筑方案审查、大数据分析及应用等研究与汇报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工作。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1、硕士研究生及以上学历（或优秀本科生）。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2、具备2年以上相关工作经验。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3、遥感、地理信息、城乡规划、土地规划、土地资源管理、人文地理、经济地理、建筑设计及相关专业。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1、遥感与地理信息大数据工程师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1、文字功底好，语言表达能力强。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2、熟悉ArcGIS和大数据分析等相关业务软件操作。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3、具备遥感、地理信息、大数据项目应用及研究等类似项目经验。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2、土地规划与评估工程师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1、熟悉土地规划、土地资源管理及相关专业知识。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2、能够熟练运用ArcGIS、AutoCAD等相关软件。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3、有土地规划、土地评估、房地产评估等类似项目经验，文字功底好，语言表达能力强。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3、规划与建筑设计工程师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1、熟悉城市规划、城市设计、建筑设计及相关专业知识，文字功底好。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2、能够熟练运用AutoCAD等相关软件。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3、具有规划及建筑方案设计或审查经验的优先。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二、业务助理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（2人）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协助完成资料收集、遥感与地理信息数据处理、会务组织、文件撰写等工作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1、专业要求同上。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2、本科以上学历。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3、基本掌握AutoCAD、Word、Photoshop、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PPT等办公软件。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4、写作或数据处理能力较强，善于沟通协作，有较强的团队协作能力和责任心，能吃苦耐劳，工作积极主动。</w:t>
            </w:r>
          </w:p>
        </w:tc>
      </w:tr>
      <w:tr w:rsidR="0042672C" w:rsidRPr="0042672C" w:rsidTr="0042672C">
        <w:trPr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lastRenderedPageBreak/>
              <w:t>管线研究室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（4人）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一、业务主办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（2人）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1、独立、保质、保量地完成相应的专项业务。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2、开展市政类可行性研究报告等的编制与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汇报工作。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1、硕士研究生及以上学历。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2、具备2年以上相关工作经验。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3、市政相关工程、测绘工程、地质工程、勘查技术与工程、地下空间等专业。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4、其中测绘工程、地质工程、勘查技术与工程需熟悉使用相关工作仪器。</w:t>
            </w:r>
          </w:p>
        </w:tc>
      </w:tr>
      <w:tr w:rsidR="0042672C" w:rsidRPr="0042672C" w:rsidTr="0042672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二、业务助理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（2人）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1、协助完成资料收集、数据处理、制图、会务组织、文件撰写、报告编制等工作。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1、专业要求同上。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2、本科及以上学历。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3、基本掌握AutoCAD、Word、Photoshop、PPT等办公软件，写作或制图能力较强，协作能力佳，善于沟通协作。</w:t>
            </w:r>
          </w:p>
          <w:p w:rsidR="0042672C" w:rsidRPr="0042672C" w:rsidRDefault="0042672C" w:rsidP="0042672C">
            <w:pPr>
              <w:widowControl/>
              <w:spacing w:beforeAutospacing="1"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4、其中测绘工程、地质工程、勘查技术与工</w:t>
            </w:r>
            <w:r w:rsidRPr="0042672C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lastRenderedPageBreak/>
              <w:t>程需熟悉使用相关工作仪器。</w:t>
            </w:r>
          </w:p>
        </w:tc>
      </w:tr>
    </w:tbl>
    <w:p w:rsidR="00C20ED9" w:rsidRPr="0042672C" w:rsidRDefault="00C20ED9" w:rsidP="0042672C">
      <w:bookmarkStart w:id="0" w:name="_GoBack"/>
      <w:bookmarkEnd w:id="0"/>
    </w:p>
    <w:sectPr w:rsidR="00C20ED9" w:rsidRPr="0042672C" w:rsidSect="00D16A6B">
      <w:headerReference w:type="default" r:id="rId6"/>
      <w:footerReference w:type="even" r:id="rId7"/>
      <w:footerReference w:type="default" r:id="rId8"/>
      <w:pgSz w:w="16840" w:h="11907" w:orient="landscape"/>
      <w:pgMar w:top="1588" w:right="2098" w:bottom="1474" w:left="1985" w:header="851" w:footer="1021" w:gutter="0"/>
      <w:cols w:space="720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94093" w:rsidRDefault="003940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  <w:rFonts w:ascii="黑体" w:eastAsia="黑体" w:hint="eastAsia"/>
        <w:sz w:val="28"/>
        <w:szCs w:val="28"/>
      </w:rPr>
    </w:pPr>
    <w:r>
      <w:rPr>
        <w:rStyle w:val="a6"/>
        <w:rFonts w:ascii="黑体" w:eastAsia="黑体" w:hint="eastAsia"/>
        <w:sz w:val="28"/>
        <w:szCs w:val="28"/>
      </w:rPr>
      <w:t xml:space="preserve">— </w:t>
    </w:r>
    <w:r>
      <w:rPr>
        <w:rFonts w:eastAsia="黑体"/>
        <w:sz w:val="28"/>
        <w:szCs w:val="28"/>
      </w:rPr>
      <w:fldChar w:fldCharType="begin"/>
    </w:r>
    <w:r>
      <w:rPr>
        <w:rStyle w:val="a6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 w:rsidR="0042672C">
      <w:rPr>
        <w:rStyle w:val="a6"/>
        <w:rFonts w:eastAsia="黑体"/>
        <w:noProof/>
        <w:sz w:val="28"/>
        <w:szCs w:val="28"/>
      </w:rPr>
      <w:t>13</w:t>
    </w:r>
    <w:r>
      <w:rPr>
        <w:rFonts w:eastAsia="黑体"/>
        <w:sz w:val="28"/>
        <w:szCs w:val="28"/>
      </w:rPr>
      <w:fldChar w:fldCharType="end"/>
    </w:r>
    <w:r>
      <w:rPr>
        <w:rStyle w:val="a6"/>
        <w:rFonts w:eastAsia="黑体" w:hint="eastAsia"/>
        <w:sz w:val="28"/>
        <w:szCs w:val="28"/>
      </w:rPr>
      <w:t xml:space="preserve"> </w:t>
    </w:r>
    <w:r>
      <w:rPr>
        <w:rStyle w:val="a6"/>
        <w:rFonts w:ascii="黑体" w:eastAsia="黑体" w:hint="eastAsia"/>
        <w:sz w:val="28"/>
        <w:szCs w:val="28"/>
      </w:rPr>
      <w:t>—</w:t>
    </w:r>
  </w:p>
  <w:p w:rsidR="00394093" w:rsidRDefault="0039409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D0"/>
    <w:multiLevelType w:val="multilevel"/>
    <w:tmpl w:val="52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2E8"/>
    <w:multiLevelType w:val="multilevel"/>
    <w:tmpl w:val="3F8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541E"/>
    <w:multiLevelType w:val="multilevel"/>
    <w:tmpl w:val="7E7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3E2E"/>
    <w:multiLevelType w:val="multilevel"/>
    <w:tmpl w:val="4AC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34AA1"/>
    <w:multiLevelType w:val="multilevel"/>
    <w:tmpl w:val="831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A68"/>
    <w:multiLevelType w:val="multilevel"/>
    <w:tmpl w:val="46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4295"/>
    <w:multiLevelType w:val="multilevel"/>
    <w:tmpl w:val="277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760C"/>
    <w:multiLevelType w:val="multilevel"/>
    <w:tmpl w:val="EB6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89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9"/>
    <w:rsid w:val="00083E78"/>
    <w:rsid w:val="000B62BA"/>
    <w:rsid w:val="000F4610"/>
    <w:rsid w:val="00127368"/>
    <w:rsid w:val="00177AD1"/>
    <w:rsid w:val="001C5F67"/>
    <w:rsid w:val="001D002B"/>
    <w:rsid w:val="001D7DF8"/>
    <w:rsid w:val="001F4C39"/>
    <w:rsid w:val="00266A6D"/>
    <w:rsid w:val="00325283"/>
    <w:rsid w:val="00394093"/>
    <w:rsid w:val="003D67D8"/>
    <w:rsid w:val="0042672C"/>
    <w:rsid w:val="004A40DE"/>
    <w:rsid w:val="0056007B"/>
    <w:rsid w:val="005D3679"/>
    <w:rsid w:val="005F22B9"/>
    <w:rsid w:val="00607985"/>
    <w:rsid w:val="00694F1C"/>
    <w:rsid w:val="00706296"/>
    <w:rsid w:val="007B24D4"/>
    <w:rsid w:val="007D3031"/>
    <w:rsid w:val="00843A2E"/>
    <w:rsid w:val="0086011B"/>
    <w:rsid w:val="00864E67"/>
    <w:rsid w:val="0086797B"/>
    <w:rsid w:val="008874C3"/>
    <w:rsid w:val="008B3FC0"/>
    <w:rsid w:val="008E47CB"/>
    <w:rsid w:val="008E6124"/>
    <w:rsid w:val="00987FB1"/>
    <w:rsid w:val="00A03671"/>
    <w:rsid w:val="00A134D1"/>
    <w:rsid w:val="00A2485A"/>
    <w:rsid w:val="00A51B14"/>
    <w:rsid w:val="00A667AE"/>
    <w:rsid w:val="00A76DA8"/>
    <w:rsid w:val="00AA7F4B"/>
    <w:rsid w:val="00AC216B"/>
    <w:rsid w:val="00AC375F"/>
    <w:rsid w:val="00B07550"/>
    <w:rsid w:val="00B302D1"/>
    <w:rsid w:val="00B876C1"/>
    <w:rsid w:val="00BC1C2A"/>
    <w:rsid w:val="00C20ED9"/>
    <w:rsid w:val="00CC2319"/>
    <w:rsid w:val="00D16A6B"/>
    <w:rsid w:val="00D30966"/>
    <w:rsid w:val="00D639EC"/>
    <w:rsid w:val="00DB16CF"/>
    <w:rsid w:val="00DC35C9"/>
    <w:rsid w:val="00E15A82"/>
    <w:rsid w:val="00E91843"/>
    <w:rsid w:val="00F34465"/>
    <w:rsid w:val="00F56DCD"/>
    <w:rsid w:val="00F83FBD"/>
    <w:rsid w:val="00FB371E"/>
    <w:rsid w:val="00FC7F5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1B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7B24D4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51B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eaidx">
    <w:name w:val="leaidx"/>
    <w:basedOn w:val="a0"/>
    <w:rsid w:val="0042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1B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  <w:style w:type="paragraph" w:customStyle="1" w:styleId="p">
    <w:name w:val="p"/>
    <w:basedOn w:val="a"/>
    <w:rsid w:val="00F56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7B24D4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51B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eaidx">
    <w:name w:val="leaidx"/>
    <w:basedOn w:val="a0"/>
    <w:rsid w:val="0042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56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98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50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294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67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2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5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  <w:div w:id="1938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372</Words>
  <Characters>2125</Characters>
  <Application>Microsoft Office Word</Application>
  <DocSecurity>0</DocSecurity>
  <Lines>17</Lines>
  <Paragraphs>4</Paragraphs>
  <ScaleCrop>false</ScaleCrop>
  <Company>微软中国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2019-10-23T10:41:00Z</dcterms:created>
  <dcterms:modified xsi:type="dcterms:W3CDTF">2019-10-23T10:41:00Z</dcterms:modified>
</cp:coreProperties>
</file>